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36E5A" w14:textId="77777777" w:rsidR="00F07330" w:rsidRDefault="00F07330" w:rsidP="00474F67">
      <w:pPr>
        <w:pStyle w:val="Unittitle"/>
      </w:pPr>
    </w:p>
    <w:p w14:paraId="7E0D38F6" w14:textId="7614DE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0B42A616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377CC5">
        <w:t>9</w:t>
      </w:r>
      <w:r w:rsidRPr="00692A45">
        <w:t xml:space="preserve">: </w:t>
      </w:r>
      <w:bookmarkEnd w:id="0"/>
      <w:r w:rsidR="000F2604">
        <w:t>Types of business risks</w:t>
      </w:r>
      <w:r w:rsidR="002A0804" w:rsidRPr="002A0804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3FE3A644" w14:textId="77777777" w:rsidR="0087567B" w:rsidRPr="0087567B" w:rsidRDefault="0087567B" w:rsidP="0087567B"/>
    <w:p w14:paraId="3BB456A1" w14:textId="54FC9B10" w:rsidR="00227664" w:rsidRPr="00DB7ABA" w:rsidRDefault="00227664" w:rsidP="00D14B75">
      <w:pPr>
        <w:pStyle w:val="ListParagraph"/>
        <w:numPr>
          <w:ilvl w:val="0"/>
          <w:numId w:val="6"/>
        </w:numPr>
        <w:ind w:left="357"/>
        <w:contextualSpacing w:val="0"/>
        <w:rPr>
          <w:rFonts w:cs="Arial"/>
          <w:szCs w:val="22"/>
        </w:rPr>
      </w:pPr>
      <w:bookmarkStart w:id="1" w:name="_Hlk136086344"/>
      <w:r w:rsidRPr="00DB7ABA">
        <w:rPr>
          <w:rFonts w:cs="Arial"/>
          <w:szCs w:val="22"/>
        </w:rPr>
        <w:t xml:space="preserve">Describe </w:t>
      </w:r>
      <w:r w:rsidR="00E92749" w:rsidRPr="00DB7ABA">
        <w:rPr>
          <w:rFonts w:cs="Arial"/>
          <w:szCs w:val="22"/>
        </w:rPr>
        <w:t>what is meant by business risk.</w:t>
      </w:r>
      <w:bookmarkEnd w:id="1"/>
    </w:p>
    <w:p w14:paraId="106C2513" w14:textId="5F447560" w:rsidR="00227664" w:rsidRPr="00D14B75" w:rsidRDefault="00E92749" w:rsidP="00D14B75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D14B75">
        <w:rPr>
          <w:rFonts w:cs="Arial"/>
          <w:color w:val="FF0000"/>
          <w:szCs w:val="22"/>
        </w:rPr>
        <w:t xml:space="preserve">Business risk is </w:t>
      </w:r>
      <w:r w:rsidR="00ED0336" w:rsidRPr="00D14B75">
        <w:rPr>
          <w:rFonts w:cs="Arial"/>
          <w:color w:val="FF0000"/>
          <w:szCs w:val="22"/>
        </w:rPr>
        <w:t xml:space="preserve">the chance or likelihood of things going wrong for a business. Ultimately, this could mean the </w:t>
      </w:r>
      <w:r w:rsidRPr="00D14B75">
        <w:rPr>
          <w:rFonts w:cs="Arial"/>
          <w:color w:val="FF0000"/>
          <w:szCs w:val="22"/>
        </w:rPr>
        <w:t xml:space="preserve">business </w:t>
      </w:r>
      <w:r w:rsidR="00ED0336" w:rsidRPr="00D14B75">
        <w:rPr>
          <w:rFonts w:cs="Arial"/>
          <w:color w:val="FF0000"/>
          <w:szCs w:val="22"/>
        </w:rPr>
        <w:t xml:space="preserve">cannot </w:t>
      </w:r>
      <w:r w:rsidRPr="00D14B75">
        <w:rPr>
          <w:rFonts w:cs="Arial"/>
          <w:color w:val="FF0000"/>
          <w:szCs w:val="22"/>
        </w:rPr>
        <w:t>generate enough sales revenues to cover its operating expenses.</w:t>
      </w:r>
    </w:p>
    <w:p w14:paraId="54168701" w14:textId="77777777" w:rsidR="008936F7" w:rsidRDefault="008936F7" w:rsidP="00DB7ABA">
      <w:pPr>
        <w:rPr>
          <w:rFonts w:cs="Arial"/>
          <w:szCs w:val="22"/>
        </w:rPr>
      </w:pPr>
      <w:bookmarkStart w:id="2" w:name="_Hlk134425273"/>
    </w:p>
    <w:p w14:paraId="5C2107C8" w14:textId="45FCC03D" w:rsidR="00986D5D" w:rsidRPr="00D14B75" w:rsidRDefault="00227664" w:rsidP="00D14B75">
      <w:pPr>
        <w:pStyle w:val="ListParagraph"/>
        <w:numPr>
          <w:ilvl w:val="0"/>
          <w:numId w:val="6"/>
        </w:numPr>
        <w:ind w:left="357"/>
        <w:contextualSpacing w:val="0"/>
        <w:rPr>
          <w:rFonts w:cs="Arial"/>
          <w:color w:val="FF0000"/>
          <w:szCs w:val="22"/>
        </w:rPr>
      </w:pPr>
      <w:bookmarkStart w:id="3" w:name="_Hlk133142953"/>
      <w:bookmarkEnd w:id="2"/>
      <w:r w:rsidRPr="00DB7ABA">
        <w:rPr>
          <w:rFonts w:cs="Arial"/>
          <w:szCs w:val="22"/>
        </w:rPr>
        <w:t xml:space="preserve">Identify </w:t>
      </w:r>
      <w:r w:rsidRPr="00DB7ABA">
        <w:rPr>
          <w:rFonts w:cs="Arial"/>
          <w:b/>
          <w:bCs/>
          <w:szCs w:val="22"/>
        </w:rPr>
        <w:t>three</w:t>
      </w:r>
      <w:r w:rsidR="00E92749" w:rsidRPr="00DB7ABA">
        <w:rPr>
          <w:rFonts w:cs="Arial"/>
          <w:b/>
          <w:bCs/>
          <w:szCs w:val="22"/>
        </w:rPr>
        <w:t xml:space="preserve"> </w:t>
      </w:r>
      <w:r w:rsidRPr="00DB7ABA">
        <w:rPr>
          <w:rFonts w:cs="Arial"/>
          <w:szCs w:val="22"/>
        </w:rPr>
        <w:t xml:space="preserve">types of business </w:t>
      </w:r>
      <w:r w:rsidR="00E92749" w:rsidRPr="00DB7ABA">
        <w:rPr>
          <w:rFonts w:cs="Arial"/>
          <w:szCs w:val="22"/>
        </w:rPr>
        <w:t>risk</w:t>
      </w:r>
      <w:r w:rsidR="000866F6" w:rsidRPr="00DB7ABA">
        <w:rPr>
          <w:rFonts w:cs="Arial"/>
          <w:szCs w:val="22"/>
        </w:rPr>
        <w:t>.</w:t>
      </w:r>
      <w:bookmarkEnd w:id="3"/>
    </w:p>
    <w:p w14:paraId="19AFEC47" w14:textId="628565A0" w:rsidR="00E92749" w:rsidRPr="00D14B75" w:rsidRDefault="00E92749" w:rsidP="00D14B75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D14B75">
        <w:rPr>
          <w:rFonts w:cs="Arial"/>
          <w:color w:val="FF0000"/>
          <w:szCs w:val="22"/>
        </w:rPr>
        <w:t>Any three from:</w:t>
      </w:r>
    </w:p>
    <w:p w14:paraId="289C047E" w14:textId="74C5DCA9" w:rsidR="006A0759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f</w:t>
      </w:r>
      <w:r w:rsidR="00E92749">
        <w:rPr>
          <w:rFonts w:cs="Arial"/>
          <w:color w:val="FF0000"/>
          <w:szCs w:val="22"/>
        </w:rPr>
        <w:t>inancial</w:t>
      </w:r>
    </w:p>
    <w:p w14:paraId="280454EA" w14:textId="65AF3CE6" w:rsidR="00227664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reputational</w:t>
      </w:r>
    </w:p>
    <w:p w14:paraId="06448C43" w14:textId="0EC03261" w:rsidR="00227664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compliance</w:t>
      </w:r>
    </w:p>
    <w:p w14:paraId="5B8F36E6" w14:textId="7E595926" w:rsidR="00E92749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operational</w:t>
      </w:r>
    </w:p>
    <w:p w14:paraId="49F240EF" w14:textId="44BE038F" w:rsidR="00E92749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economic</w:t>
      </w:r>
    </w:p>
    <w:p w14:paraId="39670DE7" w14:textId="489B6F6C" w:rsidR="00E92749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security</w:t>
      </w:r>
    </w:p>
    <w:p w14:paraId="09A39FFF" w14:textId="0E0E6059" w:rsidR="00E92749" w:rsidRPr="00227664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fraud</w:t>
      </w:r>
    </w:p>
    <w:p w14:paraId="392CD431" w14:textId="77777777" w:rsidR="00C80A63" w:rsidRDefault="00C80A63" w:rsidP="00DB7ABA">
      <w:pPr>
        <w:rPr>
          <w:rFonts w:cs="Arial"/>
          <w:szCs w:val="22"/>
        </w:rPr>
      </w:pPr>
    </w:p>
    <w:p w14:paraId="35A7D299" w14:textId="0640DDBB" w:rsidR="004641C8" w:rsidRDefault="00EA5541" w:rsidP="00D14B75">
      <w:pPr>
        <w:pStyle w:val="Answer"/>
        <w:numPr>
          <w:ilvl w:val="0"/>
          <w:numId w:val="6"/>
        </w:numPr>
        <w:ind w:left="360"/>
      </w:pPr>
      <w:bookmarkStart w:id="4" w:name="_Hlk134425527"/>
      <w:r>
        <w:t xml:space="preserve">Explain </w:t>
      </w:r>
      <w:r w:rsidR="009B7DFA">
        <w:t>the potential impact of reputational risk.</w:t>
      </w:r>
      <w:bookmarkEnd w:id="4"/>
    </w:p>
    <w:p w14:paraId="26F93789" w14:textId="58A53063" w:rsidR="004641C8" w:rsidRDefault="009B7DFA" w:rsidP="00D14B75">
      <w:pPr>
        <w:pStyle w:val="Answer"/>
        <w:ind w:left="360"/>
        <w:rPr>
          <w:color w:val="FF0000"/>
        </w:rPr>
      </w:pPr>
      <w:r>
        <w:rPr>
          <w:color w:val="FF0000"/>
        </w:rPr>
        <w:t>Loss of reputation</w:t>
      </w:r>
      <w:r w:rsidR="00233F78">
        <w:rPr>
          <w:color w:val="FF0000"/>
        </w:rPr>
        <w:t xml:space="preserve"> could damage the brand name and lose the goodwill of customers and suppliers leading to lost sales, decreased profits and shareholder confidence.</w:t>
      </w:r>
    </w:p>
    <w:p w14:paraId="0402A63C" w14:textId="77777777" w:rsidR="00812B11" w:rsidRDefault="00812B11" w:rsidP="00DB7ABA">
      <w:pPr>
        <w:rPr>
          <w:rFonts w:cs="Arial"/>
          <w:szCs w:val="22"/>
        </w:rPr>
      </w:pPr>
      <w:bookmarkStart w:id="5" w:name="_Hlk98589640"/>
      <w:bookmarkStart w:id="6" w:name="_Hlk96613944"/>
      <w:bookmarkStart w:id="7" w:name="_Hlk96169662"/>
    </w:p>
    <w:p w14:paraId="17263825" w14:textId="08E180CA" w:rsidR="00537930" w:rsidRPr="00D14B75" w:rsidRDefault="00235F2C" w:rsidP="00D14B75">
      <w:pPr>
        <w:pStyle w:val="Answer"/>
        <w:numPr>
          <w:ilvl w:val="0"/>
          <w:numId w:val="6"/>
        </w:numPr>
        <w:spacing w:before="0" w:after="0"/>
        <w:ind w:left="360"/>
        <w:rPr>
          <w:color w:val="FF0000"/>
        </w:rPr>
      </w:pPr>
      <w:bookmarkStart w:id="8" w:name="_Hlk135145208"/>
      <w:r>
        <w:t>Explain</w:t>
      </w:r>
      <w:r w:rsidR="00416182">
        <w:t xml:space="preserve"> </w:t>
      </w:r>
      <w:r w:rsidR="00195CF2">
        <w:t xml:space="preserve">why </w:t>
      </w:r>
      <w:r w:rsidR="0012159A">
        <w:t xml:space="preserve">unemployment </w:t>
      </w:r>
      <w:r w:rsidR="00195CF2">
        <w:t>i</w:t>
      </w:r>
      <w:r w:rsidR="0012159A">
        <w:t>s</w:t>
      </w:r>
      <w:r w:rsidR="00195CF2">
        <w:t xml:space="preserve"> an</w:t>
      </w:r>
      <w:r w:rsidR="0012159A">
        <w:t xml:space="preserve"> </w:t>
      </w:r>
      <w:r>
        <w:t>economic risk to business</w:t>
      </w:r>
      <w:r w:rsidR="00416182">
        <w:t>.</w:t>
      </w:r>
      <w:bookmarkEnd w:id="8"/>
    </w:p>
    <w:p w14:paraId="7107C402" w14:textId="77777777" w:rsidR="0012159A" w:rsidRPr="00D14B75" w:rsidRDefault="0012159A" w:rsidP="00D14B75">
      <w:pPr>
        <w:pStyle w:val="ListParagraph"/>
        <w:ind w:left="360"/>
        <w:rPr>
          <w:rFonts w:cs="Arial"/>
          <w:color w:val="FF0000"/>
          <w:szCs w:val="22"/>
        </w:rPr>
      </w:pPr>
      <w:r w:rsidRPr="00D14B75">
        <w:rPr>
          <w:rFonts w:cs="Arial"/>
          <w:color w:val="FF0000"/>
          <w:szCs w:val="22"/>
        </w:rPr>
        <w:t xml:space="preserve">Unemployment is the measure of how many people are actively seeking work in a country. </w:t>
      </w:r>
    </w:p>
    <w:p w14:paraId="6A2C1227" w14:textId="1C065FA5" w:rsidR="00537930" w:rsidRPr="00D14B75" w:rsidRDefault="0012159A" w:rsidP="00D14B75">
      <w:pPr>
        <w:pStyle w:val="ListParagraph"/>
        <w:ind w:left="360"/>
        <w:rPr>
          <w:rFonts w:cs="Arial"/>
          <w:color w:val="FF0000"/>
          <w:szCs w:val="22"/>
        </w:rPr>
      </w:pPr>
      <w:r w:rsidRPr="00D14B75">
        <w:rPr>
          <w:rFonts w:cs="Arial"/>
          <w:color w:val="FF0000"/>
          <w:szCs w:val="22"/>
        </w:rPr>
        <w:t>If unemployment is high people will have less disposable income and spend less on goods and services so a business might see falling sales.</w:t>
      </w:r>
    </w:p>
    <w:bookmarkEnd w:id="5"/>
    <w:bookmarkEnd w:id="6"/>
    <w:bookmarkEnd w:id="7"/>
    <w:p w14:paraId="1273BE52" w14:textId="77777777" w:rsidR="000F2604" w:rsidRDefault="000F2604" w:rsidP="00DB7ABA">
      <w:pPr>
        <w:rPr>
          <w:rFonts w:cs="Arial"/>
          <w:color w:val="FF0000"/>
          <w:szCs w:val="22"/>
        </w:rPr>
      </w:pPr>
    </w:p>
    <w:p w14:paraId="3BF92055" w14:textId="01BF98B1" w:rsidR="000F2604" w:rsidRPr="00D14B75" w:rsidRDefault="000F2604" w:rsidP="00D14B75">
      <w:pPr>
        <w:pStyle w:val="ListParagraph"/>
        <w:numPr>
          <w:ilvl w:val="0"/>
          <w:numId w:val="6"/>
        </w:numPr>
        <w:ind w:left="357"/>
        <w:contextualSpacing w:val="0"/>
        <w:rPr>
          <w:rFonts w:cs="Arial"/>
          <w:color w:val="FF0000"/>
          <w:szCs w:val="22"/>
        </w:rPr>
      </w:pPr>
      <w:bookmarkStart w:id="9" w:name="_Hlk136160603"/>
      <w:r w:rsidRPr="00DB7ABA">
        <w:rPr>
          <w:rFonts w:cs="Arial"/>
          <w:szCs w:val="22"/>
        </w:rPr>
        <w:t>Explain what is meant by fraud as a business risk.</w:t>
      </w:r>
      <w:bookmarkEnd w:id="9"/>
    </w:p>
    <w:p w14:paraId="5A07ADB7" w14:textId="1678A5B4" w:rsidR="000F2604" w:rsidRPr="00D14B75" w:rsidRDefault="000F2604" w:rsidP="00D14B75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D14B75">
        <w:rPr>
          <w:rFonts w:cs="Arial"/>
          <w:color w:val="FF0000"/>
          <w:szCs w:val="22"/>
        </w:rPr>
        <w:t>Fraud is when someone deliberately lies about their intentions when they really mean to steal something from the business.</w:t>
      </w:r>
    </w:p>
    <w:p w14:paraId="135CB6F1" w14:textId="707B8BFA" w:rsidR="006639B8" w:rsidRDefault="006639B8">
      <w:pPr>
        <w:spacing w:before="0" w:after="0" w:line="240" w:lineRule="auto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br w:type="page"/>
      </w:r>
    </w:p>
    <w:p w14:paraId="5BE1A37E" w14:textId="78B89CED" w:rsidR="00B479D6" w:rsidRPr="00DB7ABA" w:rsidRDefault="00AB5238" w:rsidP="00D14B75">
      <w:pPr>
        <w:pStyle w:val="ListParagraph"/>
        <w:numPr>
          <w:ilvl w:val="0"/>
          <w:numId w:val="6"/>
        </w:numPr>
        <w:ind w:left="360"/>
        <w:rPr>
          <w:rFonts w:cs="Arial"/>
          <w:szCs w:val="22"/>
        </w:rPr>
      </w:pPr>
      <w:r w:rsidRPr="00DB7ABA">
        <w:rPr>
          <w:rFonts w:cs="Arial"/>
          <w:szCs w:val="22"/>
        </w:rPr>
        <w:lastRenderedPageBreak/>
        <w:t xml:space="preserve">Complete the table below, giving an example of each of the four </w:t>
      </w:r>
      <w:r w:rsidR="000073C2" w:rsidRPr="00DB7ABA">
        <w:rPr>
          <w:rFonts w:cs="Arial"/>
          <w:szCs w:val="22"/>
        </w:rPr>
        <w:t>operational risk</w:t>
      </w:r>
      <w:r w:rsidR="00DB7ABA">
        <w:rPr>
          <w:rFonts w:cs="Arial"/>
          <w:szCs w:val="22"/>
        </w:rPr>
        <w:t>s</w:t>
      </w:r>
      <w:r w:rsidR="000073C2" w:rsidRPr="00DB7ABA">
        <w:rPr>
          <w:rFonts w:cs="Arial"/>
          <w:szCs w:val="22"/>
        </w:rPr>
        <w:t xml:space="preserve"> that might occur in a land-based business. </w:t>
      </w:r>
      <w:r w:rsidR="000073C2" w:rsidRPr="00DB7ABA">
        <w:rPr>
          <w:rFonts w:cs="Arial"/>
          <w:b/>
          <w:bCs/>
          <w:szCs w:val="22"/>
        </w:rPr>
        <w:t xml:space="preserve">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3118"/>
        <w:gridCol w:w="6111"/>
      </w:tblGrid>
      <w:tr w:rsidR="000073C2" w14:paraId="2B117BE2" w14:textId="77777777" w:rsidTr="00D14B75">
        <w:tc>
          <w:tcPr>
            <w:tcW w:w="3118" w:type="dxa"/>
          </w:tcPr>
          <w:p w14:paraId="2BF7A5F8" w14:textId="77777777" w:rsidR="00B479D6" w:rsidRPr="00B479D6" w:rsidRDefault="00B479D6" w:rsidP="000073C2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 xml:space="preserve">Financial risks </w:t>
            </w:r>
          </w:p>
          <w:p w14:paraId="54F3D909" w14:textId="77777777" w:rsidR="000073C2" w:rsidRDefault="000073C2" w:rsidP="00474F67">
            <w:pPr>
              <w:rPr>
                <w:rFonts w:cs="Arial"/>
                <w:szCs w:val="22"/>
              </w:rPr>
            </w:pPr>
          </w:p>
        </w:tc>
        <w:tc>
          <w:tcPr>
            <w:tcW w:w="6111" w:type="dxa"/>
          </w:tcPr>
          <w:p w14:paraId="29D9FED2" w14:textId="7C2A2866" w:rsidR="000073C2" w:rsidRPr="000958BF" w:rsidRDefault="00743A09" w:rsidP="00474F67">
            <w:pPr>
              <w:rPr>
                <w:rFonts w:cs="Arial"/>
                <w:color w:val="FF0000"/>
                <w:szCs w:val="22"/>
              </w:rPr>
            </w:pPr>
            <w:r w:rsidRPr="000958BF">
              <w:rPr>
                <w:rFonts w:cs="Arial"/>
                <w:color w:val="FF0000"/>
                <w:szCs w:val="22"/>
              </w:rPr>
              <w:t>Inadequate s</w:t>
            </w:r>
            <w:r w:rsidR="00DD037F" w:rsidRPr="000958BF">
              <w:rPr>
                <w:rFonts w:cs="Arial"/>
                <w:color w:val="FF0000"/>
                <w:szCs w:val="22"/>
              </w:rPr>
              <w:t>ales</w:t>
            </w:r>
            <w:r w:rsidR="00B46C04" w:rsidRPr="000958BF">
              <w:rPr>
                <w:rFonts w:cs="Arial"/>
                <w:color w:val="FF0000"/>
                <w:szCs w:val="22"/>
              </w:rPr>
              <w:t>, meaning revenue decreases</w:t>
            </w:r>
          </w:p>
        </w:tc>
      </w:tr>
      <w:tr w:rsidR="000073C2" w14:paraId="002FDFCE" w14:textId="77777777" w:rsidTr="00D14B75">
        <w:tc>
          <w:tcPr>
            <w:tcW w:w="3118" w:type="dxa"/>
          </w:tcPr>
          <w:p w14:paraId="4F8F3ED7" w14:textId="5D693B2A" w:rsidR="00B479D6" w:rsidRPr="00B479D6" w:rsidRDefault="00B479D6" w:rsidP="000073C2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 xml:space="preserve">Systems </w:t>
            </w:r>
            <w:r w:rsidR="00DB7ABA">
              <w:rPr>
                <w:rFonts w:cs="Arial"/>
                <w:szCs w:val="22"/>
              </w:rPr>
              <w:t xml:space="preserve">and </w:t>
            </w:r>
            <w:r w:rsidRPr="00B479D6">
              <w:rPr>
                <w:rFonts w:cs="Arial"/>
                <w:szCs w:val="22"/>
              </w:rPr>
              <w:t>process failures</w:t>
            </w:r>
          </w:p>
          <w:p w14:paraId="58CA4C6A" w14:textId="77777777" w:rsidR="000073C2" w:rsidRDefault="000073C2" w:rsidP="00474F67">
            <w:pPr>
              <w:rPr>
                <w:rFonts w:cs="Arial"/>
                <w:szCs w:val="22"/>
              </w:rPr>
            </w:pPr>
          </w:p>
        </w:tc>
        <w:tc>
          <w:tcPr>
            <w:tcW w:w="6111" w:type="dxa"/>
          </w:tcPr>
          <w:p w14:paraId="63E26B01" w14:textId="3CCD1C9C" w:rsidR="000073C2" w:rsidRPr="000958BF" w:rsidRDefault="00D518B8" w:rsidP="00474F67">
            <w:pPr>
              <w:rPr>
                <w:rFonts w:cs="Arial"/>
                <w:color w:val="FF0000"/>
                <w:szCs w:val="22"/>
              </w:rPr>
            </w:pPr>
            <w:r w:rsidRPr="000958BF">
              <w:rPr>
                <w:rFonts w:cs="Arial"/>
                <w:color w:val="FF0000"/>
                <w:szCs w:val="22"/>
              </w:rPr>
              <w:t>Farm m</w:t>
            </w:r>
            <w:r w:rsidR="00FC4128" w:rsidRPr="000958BF">
              <w:rPr>
                <w:rFonts w:cs="Arial"/>
                <w:color w:val="FF0000"/>
                <w:szCs w:val="22"/>
              </w:rPr>
              <w:t>achinery suffer</w:t>
            </w:r>
            <w:r w:rsidRPr="000958BF">
              <w:rPr>
                <w:rFonts w:cs="Arial"/>
                <w:color w:val="FF0000"/>
                <w:szCs w:val="22"/>
              </w:rPr>
              <w:t>s</w:t>
            </w:r>
            <w:r w:rsidR="00FC4128" w:rsidRPr="000958BF">
              <w:rPr>
                <w:rFonts w:cs="Arial"/>
                <w:color w:val="FF0000"/>
                <w:szCs w:val="22"/>
              </w:rPr>
              <w:t xml:space="preserve"> a </w:t>
            </w:r>
            <w:r w:rsidRPr="000958BF">
              <w:rPr>
                <w:rFonts w:cs="Arial"/>
                <w:color w:val="FF0000"/>
                <w:szCs w:val="22"/>
              </w:rPr>
              <w:t xml:space="preserve">mechanical failure </w:t>
            </w:r>
          </w:p>
        </w:tc>
      </w:tr>
      <w:tr w:rsidR="000073C2" w14:paraId="3FBBC7A0" w14:textId="77777777" w:rsidTr="00D14B75">
        <w:tc>
          <w:tcPr>
            <w:tcW w:w="3118" w:type="dxa"/>
          </w:tcPr>
          <w:p w14:paraId="1B54AADC" w14:textId="290F98E5" w:rsidR="00B479D6" w:rsidRPr="00B479D6" w:rsidRDefault="00B479D6" w:rsidP="000073C2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 xml:space="preserve">Human error </w:t>
            </w:r>
            <w:r w:rsidR="00DB7ABA">
              <w:rPr>
                <w:rFonts w:cs="Arial"/>
                <w:szCs w:val="22"/>
              </w:rPr>
              <w:t>and</w:t>
            </w:r>
            <w:r w:rsidR="00DB7ABA" w:rsidRPr="00B479D6">
              <w:rPr>
                <w:rFonts w:cs="Arial"/>
                <w:szCs w:val="22"/>
              </w:rPr>
              <w:t xml:space="preserve"> </w:t>
            </w:r>
            <w:r w:rsidRPr="00B479D6">
              <w:rPr>
                <w:rFonts w:cs="Arial"/>
                <w:szCs w:val="22"/>
              </w:rPr>
              <w:t>misconduct</w:t>
            </w:r>
          </w:p>
          <w:p w14:paraId="47A99E87" w14:textId="77777777" w:rsidR="000073C2" w:rsidRDefault="000073C2" w:rsidP="00474F67">
            <w:pPr>
              <w:rPr>
                <w:rFonts w:cs="Arial"/>
                <w:szCs w:val="22"/>
              </w:rPr>
            </w:pPr>
          </w:p>
        </w:tc>
        <w:tc>
          <w:tcPr>
            <w:tcW w:w="6111" w:type="dxa"/>
          </w:tcPr>
          <w:p w14:paraId="51337FD4" w14:textId="4EBFFF83" w:rsidR="000073C2" w:rsidRPr="000958BF" w:rsidRDefault="006E7CB8" w:rsidP="00474F67">
            <w:pPr>
              <w:rPr>
                <w:rFonts w:cs="Arial"/>
                <w:color w:val="FF0000"/>
                <w:szCs w:val="22"/>
              </w:rPr>
            </w:pPr>
            <w:r w:rsidRPr="000958BF">
              <w:rPr>
                <w:rFonts w:cs="Arial"/>
                <w:color w:val="FF0000"/>
                <w:szCs w:val="22"/>
              </w:rPr>
              <w:t>Experienced staff member asked to leave due to misuse of IT</w:t>
            </w:r>
            <w:r w:rsidR="00FC765F" w:rsidRPr="000958BF">
              <w:rPr>
                <w:rFonts w:cs="Arial"/>
                <w:color w:val="FF0000"/>
                <w:szCs w:val="22"/>
              </w:rPr>
              <w:t xml:space="preserve"> devices </w:t>
            </w:r>
          </w:p>
        </w:tc>
      </w:tr>
      <w:tr w:rsidR="000073C2" w:rsidRPr="00343729" w14:paraId="4DC03C7D" w14:textId="77777777" w:rsidTr="00D14B75">
        <w:tc>
          <w:tcPr>
            <w:tcW w:w="3118" w:type="dxa"/>
          </w:tcPr>
          <w:p w14:paraId="21E61646" w14:textId="408FBBAA" w:rsidR="000073C2" w:rsidRDefault="00B479D6" w:rsidP="00474F67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>Disruptions to the supply chain</w:t>
            </w:r>
          </w:p>
        </w:tc>
        <w:tc>
          <w:tcPr>
            <w:tcW w:w="6111" w:type="dxa"/>
          </w:tcPr>
          <w:p w14:paraId="12F14A68" w14:textId="529DDCF1" w:rsidR="000073C2" w:rsidRPr="000958BF" w:rsidRDefault="00343729" w:rsidP="00474F67">
            <w:pPr>
              <w:rPr>
                <w:rFonts w:cs="Arial"/>
                <w:color w:val="FF0000"/>
                <w:szCs w:val="22"/>
              </w:rPr>
            </w:pPr>
            <w:r w:rsidRPr="000958BF">
              <w:rPr>
                <w:rFonts w:cs="Arial"/>
                <w:color w:val="FF0000"/>
                <w:szCs w:val="22"/>
              </w:rPr>
              <w:t xml:space="preserve">Forest fires in Europe delay the shipping of replacement parts for </w:t>
            </w:r>
            <w:r w:rsidR="000958BF" w:rsidRPr="000958BF">
              <w:rPr>
                <w:rFonts w:cs="Arial"/>
                <w:color w:val="FF0000"/>
                <w:szCs w:val="22"/>
              </w:rPr>
              <w:t>machinery</w:t>
            </w:r>
          </w:p>
        </w:tc>
      </w:tr>
    </w:tbl>
    <w:p w14:paraId="2988C1C5" w14:textId="73A1C1D0" w:rsidR="00B479D6" w:rsidRPr="00343729" w:rsidRDefault="00052F50" w:rsidP="00D14B75">
      <w:pPr>
        <w:tabs>
          <w:tab w:val="left" w:pos="426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  <w:r w:rsidRPr="00D14B75">
        <w:rPr>
          <w:rFonts w:cs="Arial"/>
          <w:color w:val="FF0000"/>
          <w:szCs w:val="22"/>
        </w:rPr>
        <w:t xml:space="preserve">Students may </w:t>
      </w:r>
      <w:r w:rsidR="00F322A0" w:rsidRPr="00D14B75">
        <w:rPr>
          <w:rFonts w:cs="Arial"/>
          <w:color w:val="FF0000"/>
          <w:szCs w:val="22"/>
        </w:rPr>
        <w:t>choose a variety of examples for this activity.</w:t>
      </w:r>
    </w:p>
    <w:sectPr w:rsidR="00B479D6" w:rsidRPr="00343729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C9F8F" w14:textId="77777777" w:rsidR="00D241FA" w:rsidRDefault="00D241FA">
      <w:pPr>
        <w:spacing w:before="0" w:after="0"/>
      </w:pPr>
      <w:r>
        <w:separator/>
      </w:r>
    </w:p>
  </w:endnote>
  <w:endnote w:type="continuationSeparator" w:id="0">
    <w:p w14:paraId="70045BE2" w14:textId="77777777" w:rsidR="00D241FA" w:rsidRDefault="00D241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E5973" w14:textId="77777777" w:rsidR="00D241FA" w:rsidRDefault="00D241FA">
      <w:pPr>
        <w:spacing w:before="0" w:after="0"/>
      </w:pPr>
      <w:r>
        <w:separator/>
      </w:r>
    </w:p>
  </w:footnote>
  <w:footnote w:type="continuationSeparator" w:id="0">
    <w:p w14:paraId="45F72EC3" w14:textId="77777777" w:rsidR="00D241FA" w:rsidRDefault="00D241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6694C7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C14A8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762C"/>
    <w:multiLevelType w:val="hybridMultilevel"/>
    <w:tmpl w:val="765C2536"/>
    <w:lvl w:ilvl="0" w:tplc="07BE5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E1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87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2F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6C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03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B4F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F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E0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36648"/>
    <w:multiLevelType w:val="hybridMultilevel"/>
    <w:tmpl w:val="2B4C74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2498D"/>
    <w:multiLevelType w:val="hybridMultilevel"/>
    <w:tmpl w:val="555657A0"/>
    <w:lvl w:ilvl="0" w:tplc="4CE42E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E0735"/>
    <w:multiLevelType w:val="hybridMultilevel"/>
    <w:tmpl w:val="50FC30F8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3"/>
  </w:num>
  <w:num w:numId="3" w16cid:durableId="1586650082">
    <w:abstractNumId w:val="7"/>
  </w:num>
  <w:num w:numId="4" w16cid:durableId="767507051">
    <w:abstractNumId w:val="6"/>
  </w:num>
  <w:num w:numId="5" w16cid:durableId="384259097">
    <w:abstractNumId w:val="0"/>
  </w:num>
  <w:num w:numId="6" w16cid:durableId="1359547824">
    <w:abstractNumId w:val="5"/>
  </w:num>
  <w:num w:numId="7" w16cid:durableId="1097364101">
    <w:abstractNumId w:val="4"/>
  </w:num>
  <w:num w:numId="8" w16cid:durableId="24635389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4EC"/>
    <w:rsid w:val="000073C2"/>
    <w:rsid w:val="00013CD5"/>
    <w:rsid w:val="00023419"/>
    <w:rsid w:val="0003282E"/>
    <w:rsid w:val="00040518"/>
    <w:rsid w:val="00052F50"/>
    <w:rsid w:val="00067043"/>
    <w:rsid w:val="00081794"/>
    <w:rsid w:val="00082C62"/>
    <w:rsid w:val="000854C6"/>
    <w:rsid w:val="000866F6"/>
    <w:rsid w:val="00091FD0"/>
    <w:rsid w:val="000958BF"/>
    <w:rsid w:val="000B231F"/>
    <w:rsid w:val="000B3594"/>
    <w:rsid w:val="000C4C4F"/>
    <w:rsid w:val="000C5FB7"/>
    <w:rsid w:val="000E194B"/>
    <w:rsid w:val="000E42F8"/>
    <w:rsid w:val="000F1068"/>
    <w:rsid w:val="000F2604"/>
    <w:rsid w:val="00110217"/>
    <w:rsid w:val="0011719A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6A99"/>
    <w:rsid w:val="0019491D"/>
    <w:rsid w:val="00195CF2"/>
    <w:rsid w:val="001C3977"/>
    <w:rsid w:val="001F0B29"/>
    <w:rsid w:val="001F74AD"/>
    <w:rsid w:val="00203F78"/>
    <w:rsid w:val="00205D31"/>
    <w:rsid w:val="00227664"/>
    <w:rsid w:val="00232FAD"/>
    <w:rsid w:val="00233F78"/>
    <w:rsid w:val="00235F2C"/>
    <w:rsid w:val="002545DD"/>
    <w:rsid w:val="00256704"/>
    <w:rsid w:val="002A0804"/>
    <w:rsid w:val="002A3BFA"/>
    <w:rsid w:val="002B4246"/>
    <w:rsid w:val="002B45EF"/>
    <w:rsid w:val="002C3C8F"/>
    <w:rsid w:val="002D07A8"/>
    <w:rsid w:val="002D327D"/>
    <w:rsid w:val="002F3E56"/>
    <w:rsid w:val="002F5F64"/>
    <w:rsid w:val="003228F1"/>
    <w:rsid w:val="00336214"/>
    <w:rsid w:val="003405EA"/>
    <w:rsid w:val="00343729"/>
    <w:rsid w:val="00355EE6"/>
    <w:rsid w:val="0037449F"/>
    <w:rsid w:val="00377CC5"/>
    <w:rsid w:val="003933BC"/>
    <w:rsid w:val="003B4FF0"/>
    <w:rsid w:val="003B7DC0"/>
    <w:rsid w:val="003C14A8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F750C"/>
    <w:rsid w:val="00524E1B"/>
    <w:rsid w:val="005353EE"/>
    <w:rsid w:val="00537930"/>
    <w:rsid w:val="005557DE"/>
    <w:rsid w:val="00572B31"/>
    <w:rsid w:val="005733E3"/>
    <w:rsid w:val="00574C8C"/>
    <w:rsid w:val="005A5785"/>
    <w:rsid w:val="005B3E97"/>
    <w:rsid w:val="005E17F9"/>
    <w:rsid w:val="005E291D"/>
    <w:rsid w:val="005E3B6B"/>
    <w:rsid w:val="005E5AF5"/>
    <w:rsid w:val="006124C0"/>
    <w:rsid w:val="006135C0"/>
    <w:rsid w:val="00627DFA"/>
    <w:rsid w:val="006639B8"/>
    <w:rsid w:val="006642FD"/>
    <w:rsid w:val="006651A1"/>
    <w:rsid w:val="006807B0"/>
    <w:rsid w:val="00691B95"/>
    <w:rsid w:val="006A0759"/>
    <w:rsid w:val="006B07FD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E7CB8"/>
    <w:rsid w:val="006F59D7"/>
    <w:rsid w:val="006F69A9"/>
    <w:rsid w:val="006F7BAF"/>
    <w:rsid w:val="00712315"/>
    <w:rsid w:val="007433DE"/>
    <w:rsid w:val="00743A09"/>
    <w:rsid w:val="007741F3"/>
    <w:rsid w:val="007921A8"/>
    <w:rsid w:val="007945CE"/>
    <w:rsid w:val="00797FA7"/>
    <w:rsid w:val="007B361E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12B11"/>
    <w:rsid w:val="008236EF"/>
    <w:rsid w:val="00850DDB"/>
    <w:rsid w:val="0087567B"/>
    <w:rsid w:val="00885670"/>
    <w:rsid w:val="008936F7"/>
    <w:rsid w:val="008B2E08"/>
    <w:rsid w:val="008B6A50"/>
    <w:rsid w:val="008C1F1C"/>
    <w:rsid w:val="008C3433"/>
    <w:rsid w:val="008D47A6"/>
    <w:rsid w:val="008F0594"/>
    <w:rsid w:val="009372F9"/>
    <w:rsid w:val="0095551B"/>
    <w:rsid w:val="00986D5D"/>
    <w:rsid w:val="00993E94"/>
    <w:rsid w:val="0099534C"/>
    <w:rsid w:val="009975A0"/>
    <w:rsid w:val="009A128B"/>
    <w:rsid w:val="009B1FB2"/>
    <w:rsid w:val="009B7DFA"/>
    <w:rsid w:val="009C0B54"/>
    <w:rsid w:val="009C5C6E"/>
    <w:rsid w:val="00A021B0"/>
    <w:rsid w:val="00A070D2"/>
    <w:rsid w:val="00A2454C"/>
    <w:rsid w:val="00A82DCC"/>
    <w:rsid w:val="00AB5238"/>
    <w:rsid w:val="00AC72C0"/>
    <w:rsid w:val="00AD4C36"/>
    <w:rsid w:val="00AE245C"/>
    <w:rsid w:val="00AE651B"/>
    <w:rsid w:val="00B054EC"/>
    <w:rsid w:val="00B14A57"/>
    <w:rsid w:val="00B17152"/>
    <w:rsid w:val="00B202F4"/>
    <w:rsid w:val="00B46C04"/>
    <w:rsid w:val="00B479D6"/>
    <w:rsid w:val="00B634AC"/>
    <w:rsid w:val="00B9103B"/>
    <w:rsid w:val="00BA56AF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14B75"/>
    <w:rsid w:val="00D2171E"/>
    <w:rsid w:val="00D241FA"/>
    <w:rsid w:val="00D518B8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B7ABA"/>
    <w:rsid w:val="00DD037F"/>
    <w:rsid w:val="00DD2143"/>
    <w:rsid w:val="00DD2663"/>
    <w:rsid w:val="00DE29A8"/>
    <w:rsid w:val="00DE2B58"/>
    <w:rsid w:val="00DE7E76"/>
    <w:rsid w:val="00DF120F"/>
    <w:rsid w:val="00E100B2"/>
    <w:rsid w:val="00E178A9"/>
    <w:rsid w:val="00E42FE9"/>
    <w:rsid w:val="00E559A2"/>
    <w:rsid w:val="00E62BF3"/>
    <w:rsid w:val="00E8335A"/>
    <w:rsid w:val="00E92749"/>
    <w:rsid w:val="00EA5541"/>
    <w:rsid w:val="00EC440B"/>
    <w:rsid w:val="00ED0336"/>
    <w:rsid w:val="00ED5EBA"/>
    <w:rsid w:val="00EE5979"/>
    <w:rsid w:val="00EF30D6"/>
    <w:rsid w:val="00F03E33"/>
    <w:rsid w:val="00F063DD"/>
    <w:rsid w:val="00F07330"/>
    <w:rsid w:val="00F15749"/>
    <w:rsid w:val="00F162CE"/>
    <w:rsid w:val="00F207BC"/>
    <w:rsid w:val="00F322A0"/>
    <w:rsid w:val="00F42A36"/>
    <w:rsid w:val="00F6118C"/>
    <w:rsid w:val="00F76572"/>
    <w:rsid w:val="00F82617"/>
    <w:rsid w:val="00F83FC6"/>
    <w:rsid w:val="00F967EC"/>
    <w:rsid w:val="00FB4755"/>
    <w:rsid w:val="00FB6087"/>
    <w:rsid w:val="00FC4128"/>
    <w:rsid w:val="00FC765F"/>
    <w:rsid w:val="00FC7DC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479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007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8567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75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4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4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BE8181-7D3D-450F-AEE0-7D85B7862B17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28</cp:revision>
  <cp:lastPrinted>2013-05-15T12:05:00Z</cp:lastPrinted>
  <dcterms:created xsi:type="dcterms:W3CDTF">2023-06-11T11:09:00Z</dcterms:created>
  <dcterms:modified xsi:type="dcterms:W3CDTF">2023-08-31T12:47:00Z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